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6791" w14:textId="37D9BB03" w:rsidR="007F2DF9" w:rsidRPr="00046A5A" w:rsidRDefault="007F2DF9" w:rsidP="00A14EE5">
      <w:pPr>
        <w:spacing w:after="170"/>
        <w:rPr>
          <w:rFonts w:eastAsia="Times New Roman" w:cs="Arial"/>
          <w:b/>
          <w:bCs/>
          <w:sz w:val="24"/>
          <w:szCs w:val="24"/>
          <w:lang w:val="en-US"/>
        </w:rPr>
      </w:pPr>
    </w:p>
    <w:p w14:paraId="13211D48" w14:textId="77777777" w:rsidR="007F2DF9" w:rsidRPr="00046A5A" w:rsidRDefault="007F2DF9" w:rsidP="00A14EE5">
      <w:pPr>
        <w:spacing w:after="170"/>
        <w:rPr>
          <w:rFonts w:eastAsia="Times New Roman" w:cs="Arial"/>
          <w:b/>
          <w:bCs/>
          <w:sz w:val="24"/>
          <w:szCs w:val="24"/>
          <w:lang w:val="en-US"/>
        </w:rPr>
      </w:pPr>
    </w:p>
    <w:p w14:paraId="5BA748AF" w14:textId="2D95E23C" w:rsidR="004F5651" w:rsidRPr="004F5651" w:rsidRDefault="004F5651" w:rsidP="00A14EE5">
      <w:pPr>
        <w:spacing w:after="170"/>
        <w:rPr>
          <w:rFonts w:eastAsia="Times New Roman" w:cs="Arial"/>
          <w:sz w:val="20"/>
          <w:szCs w:val="20"/>
          <w:lang w:val="en-US"/>
        </w:rPr>
      </w:pPr>
    </w:p>
    <w:p w14:paraId="15B311B6" w14:textId="5712EE72" w:rsidR="00A14EE5" w:rsidRPr="00DE410E" w:rsidRDefault="00DE410E" w:rsidP="00A14EE5">
      <w:pPr>
        <w:rPr>
          <w:rFonts w:cs="Arial"/>
          <w:b/>
          <w:bCs/>
          <w:sz w:val="24"/>
          <w:szCs w:val="24"/>
        </w:rPr>
      </w:pPr>
      <w:r w:rsidRPr="00DE410E">
        <w:rPr>
          <w:rFonts w:cs="Arial"/>
          <w:b/>
          <w:bCs/>
          <w:iCs/>
          <w:sz w:val="24"/>
          <w:szCs w:val="24"/>
        </w:rPr>
        <w:t xml:space="preserve">Perley Health Launches </w:t>
      </w:r>
      <w:r w:rsidR="00A14EE5" w:rsidRPr="00DE410E">
        <w:rPr>
          <w:rFonts w:cs="Arial"/>
          <w:b/>
          <w:bCs/>
          <w:iCs/>
          <w:sz w:val="24"/>
          <w:szCs w:val="24"/>
        </w:rPr>
        <w:t>Tap &amp; Go™</w:t>
      </w:r>
      <w:r w:rsidR="00A14EE5" w:rsidRPr="00DE410E">
        <w:rPr>
          <w:rFonts w:cs="Arial"/>
          <w:b/>
          <w:bCs/>
          <w:sz w:val="24"/>
          <w:szCs w:val="24"/>
        </w:rPr>
        <w:t xml:space="preserve"> Parking </w:t>
      </w:r>
      <w:r w:rsidRPr="00DE410E">
        <w:rPr>
          <w:rFonts w:cs="Arial"/>
          <w:b/>
          <w:bCs/>
          <w:sz w:val="24"/>
          <w:szCs w:val="24"/>
        </w:rPr>
        <w:t>on January 9, 2023</w:t>
      </w:r>
    </w:p>
    <w:p w14:paraId="3E22876F" w14:textId="4DB28224" w:rsidR="00DE410E" w:rsidRPr="00A14EE5" w:rsidRDefault="00DE410E" w:rsidP="00A14EE5">
      <w:pPr>
        <w:rPr>
          <w:rFonts w:cs="Arial"/>
          <w:b/>
          <w:bCs/>
          <w:sz w:val="24"/>
          <w:szCs w:val="24"/>
        </w:rPr>
      </w:pPr>
      <w:r>
        <w:rPr>
          <w:rFonts w:eastAsia="Times New Roman" w:cs="Arial"/>
          <w:sz w:val="20"/>
          <w:szCs w:val="20"/>
          <w:lang w:val="en-US"/>
        </w:rPr>
        <w:t xml:space="preserve">December 9, </w:t>
      </w:r>
      <w:r w:rsidRPr="00CE1ED8">
        <w:rPr>
          <w:rFonts w:eastAsia="Times New Roman" w:cs="Arial"/>
          <w:sz w:val="20"/>
          <w:szCs w:val="20"/>
          <w:lang w:val="en-US"/>
        </w:rPr>
        <w:t>2022 – Ottawa, ON</w:t>
      </w:r>
    </w:p>
    <w:p w14:paraId="7B72E2F7" w14:textId="77777777" w:rsidR="00A14EE5" w:rsidRPr="00A14EE5" w:rsidRDefault="00A14EE5" w:rsidP="00A14EE5">
      <w:pPr>
        <w:rPr>
          <w:rFonts w:cs="Arial"/>
          <w:sz w:val="24"/>
          <w:szCs w:val="24"/>
        </w:rPr>
      </w:pPr>
    </w:p>
    <w:p w14:paraId="57F8B5CC" w14:textId="77777777" w:rsidR="001C3BD2" w:rsidRPr="00B04351" w:rsidRDefault="001C3BD2" w:rsidP="001C3BD2">
      <w:pPr>
        <w:rPr>
          <w:rFonts w:cs="Arial"/>
        </w:rPr>
      </w:pPr>
      <w:r w:rsidRPr="00B04351">
        <w:rPr>
          <w:rFonts w:cs="Arial"/>
        </w:rPr>
        <w:t>Monday, January 9, 202</w:t>
      </w:r>
      <w:r>
        <w:rPr>
          <w:rFonts w:cs="Arial"/>
        </w:rPr>
        <w:t>3,</w:t>
      </w:r>
      <w:r w:rsidRPr="00B04351">
        <w:rPr>
          <w:rFonts w:cs="Arial"/>
        </w:rPr>
        <w:t xml:space="preserve"> marks the beginning of a new era of parking at Perley Health.</w:t>
      </w:r>
    </w:p>
    <w:p w14:paraId="7B633EC7" w14:textId="77777777" w:rsidR="001C3BD2" w:rsidRPr="00B04351" w:rsidRDefault="001C3BD2" w:rsidP="001C3BD2">
      <w:pPr>
        <w:rPr>
          <w:rFonts w:cs="Arial"/>
        </w:rPr>
      </w:pPr>
    </w:p>
    <w:p w14:paraId="296C592C" w14:textId="3EDAF55F" w:rsidR="001C3BD2" w:rsidRPr="00B04351" w:rsidRDefault="001C3BD2" w:rsidP="001C3BD2">
      <w:pPr>
        <w:rPr>
          <w:rFonts w:cs="Arial"/>
        </w:rPr>
      </w:pPr>
      <w:r w:rsidRPr="00B04351">
        <w:rPr>
          <w:rFonts w:cs="Arial"/>
        </w:rPr>
        <w:t xml:space="preserve">Pick up one of our new Parking brochures or special inserts for long-term care residents and Senior Living tenants to learn more about our cashless, new Tap &amp; Go™ payment system and ensure you choose the rates best suited to you and your guests’ needs. </w:t>
      </w:r>
    </w:p>
    <w:p w14:paraId="3CA5B0A5" w14:textId="77777777" w:rsidR="001C3BD2" w:rsidRPr="00B04351" w:rsidRDefault="001C3BD2" w:rsidP="001C3BD2">
      <w:pPr>
        <w:rPr>
          <w:rFonts w:cs="Arial"/>
        </w:rPr>
      </w:pPr>
    </w:p>
    <w:p w14:paraId="3B76849B" w14:textId="77777777" w:rsidR="001C3BD2" w:rsidRPr="00B04351" w:rsidRDefault="001C3BD2" w:rsidP="001C3BD2">
      <w:pPr>
        <w:rPr>
          <w:rFonts w:cs="Arial"/>
        </w:rPr>
      </w:pPr>
      <w:r w:rsidRPr="00B04351">
        <w:rPr>
          <w:rFonts w:cs="Arial"/>
        </w:rPr>
        <w:t>The new parking system launches on January 9, 202</w:t>
      </w:r>
      <w:r>
        <w:rPr>
          <w:rFonts w:cs="Arial"/>
        </w:rPr>
        <w:t>3,</w:t>
      </w:r>
      <w:r w:rsidRPr="00B04351">
        <w:rPr>
          <w:rFonts w:cs="Arial"/>
        </w:rPr>
        <w:t xml:space="preserve"> and includes special discounts for eligible caregivers and frequent visitors.</w:t>
      </w:r>
    </w:p>
    <w:p w14:paraId="4CC9FFE8" w14:textId="77777777" w:rsidR="001C3BD2" w:rsidRPr="00B04351" w:rsidRDefault="001C3BD2" w:rsidP="001C3BD2">
      <w:pPr>
        <w:rPr>
          <w:rFonts w:cs="Arial"/>
        </w:rPr>
      </w:pPr>
    </w:p>
    <w:p w14:paraId="7C6B39B3" w14:textId="77777777" w:rsidR="001C3BD2" w:rsidRDefault="001C3BD2" w:rsidP="001C3BD2">
      <w:pPr>
        <w:rPr>
          <w:rFonts w:cs="Arial"/>
        </w:rPr>
      </w:pPr>
      <w:r w:rsidRPr="00B04351">
        <w:rPr>
          <w:rFonts w:cs="Arial"/>
        </w:rPr>
        <w:t>Simply pick the plan that works best for you:</w:t>
      </w:r>
    </w:p>
    <w:p w14:paraId="389180BD" w14:textId="77777777" w:rsidR="001C3BD2" w:rsidRPr="00B04351" w:rsidRDefault="001C3BD2" w:rsidP="001C3BD2">
      <w:pPr>
        <w:rPr>
          <w:rFonts w:cs="Arial"/>
        </w:rPr>
      </w:pPr>
    </w:p>
    <w:p w14:paraId="41049E1D" w14:textId="77777777" w:rsidR="001C3BD2" w:rsidRPr="00B04351" w:rsidRDefault="001C3BD2" w:rsidP="001C3BD2">
      <w:pPr>
        <w:pStyle w:val="ListParagraph"/>
        <w:numPr>
          <w:ilvl w:val="0"/>
          <w:numId w:val="24"/>
        </w:numPr>
        <w:contextualSpacing/>
        <w:rPr>
          <w:rFonts w:cs="Arial"/>
        </w:rPr>
      </w:pPr>
      <w:r w:rsidRPr="00B04351">
        <w:rPr>
          <w:rFonts w:cs="Arial"/>
        </w:rPr>
        <w:t>Pay at the gate with your Visa, MasterCard or Interac card</w:t>
      </w:r>
    </w:p>
    <w:p w14:paraId="69329500" w14:textId="77777777" w:rsidR="001C3BD2" w:rsidRPr="00B04351" w:rsidRDefault="001C3BD2" w:rsidP="001C3BD2">
      <w:pPr>
        <w:pStyle w:val="ListParagraph"/>
        <w:numPr>
          <w:ilvl w:val="0"/>
          <w:numId w:val="24"/>
        </w:numPr>
        <w:contextualSpacing/>
        <w:rPr>
          <w:rFonts w:cs="Arial"/>
        </w:rPr>
      </w:pPr>
      <w:r w:rsidRPr="00B04351">
        <w:rPr>
          <w:rFonts w:cs="Arial"/>
        </w:rPr>
        <w:t>Pay at the parking kiosk just inside our Main Entrance</w:t>
      </w:r>
    </w:p>
    <w:p w14:paraId="548B125E" w14:textId="77777777" w:rsidR="001C3BD2" w:rsidRPr="00B04351" w:rsidRDefault="001C3BD2" w:rsidP="001C3BD2">
      <w:pPr>
        <w:pStyle w:val="ListParagraph"/>
        <w:numPr>
          <w:ilvl w:val="0"/>
          <w:numId w:val="24"/>
        </w:numPr>
        <w:contextualSpacing/>
        <w:rPr>
          <w:rFonts w:cs="Arial"/>
        </w:rPr>
      </w:pPr>
      <w:r w:rsidRPr="00B04351">
        <w:rPr>
          <w:rFonts w:cs="Arial"/>
        </w:rPr>
        <w:t xml:space="preserve">Sign up for </w:t>
      </w:r>
      <w:r>
        <w:rPr>
          <w:rFonts w:cs="Arial"/>
        </w:rPr>
        <w:t xml:space="preserve">a </w:t>
      </w:r>
      <w:r w:rsidRPr="00B04351">
        <w:rPr>
          <w:rFonts w:cs="Arial"/>
        </w:rPr>
        <w:t xml:space="preserve">monthly or multi-use parking FOB </w:t>
      </w:r>
    </w:p>
    <w:p w14:paraId="764C732A" w14:textId="77777777" w:rsidR="001C3BD2" w:rsidRPr="00B04351" w:rsidRDefault="001C3BD2" w:rsidP="001C3BD2">
      <w:pPr>
        <w:pStyle w:val="ListParagraph"/>
        <w:numPr>
          <w:ilvl w:val="0"/>
          <w:numId w:val="24"/>
        </w:numPr>
        <w:contextualSpacing/>
        <w:rPr>
          <w:rFonts w:cs="Arial"/>
        </w:rPr>
      </w:pPr>
      <w:r w:rsidRPr="00B04351">
        <w:rPr>
          <w:rFonts w:cs="Arial"/>
        </w:rPr>
        <w:t>Speed your entrance/exit using one of our new, pre-paid, reloadable electronic FOBs</w:t>
      </w:r>
    </w:p>
    <w:p w14:paraId="6DEB1C59" w14:textId="77777777" w:rsidR="001C3BD2" w:rsidRPr="00B04351" w:rsidRDefault="001C3BD2" w:rsidP="001C3BD2">
      <w:pPr>
        <w:rPr>
          <w:rFonts w:cs="Arial"/>
        </w:rPr>
      </w:pPr>
    </w:p>
    <w:p w14:paraId="6FAB798A" w14:textId="77777777" w:rsidR="001C3BD2" w:rsidRPr="00B04351" w:rsidRDefault="001C3BD2" w:rsidP="001C3BD2">
      <w:pPr>
        <w:rPr>
          <w:rFonts w:cs="Arial"/>
        </w:rPr>
      </w:pPr>
      <w:r w:rsidRPr="00B04351">
        <w:rPr>
          <w:rFonts w:cs="Arial"/>
        </w:rPr>
        <w:t>Beginning Monday, December 12, 2022, please visit the Support Services (LTC residents) or Senior Living (tenants) office to enroll and complete the necessary registration forms required for all staff</w:t>
      </w:r>
      <w:r>
        <w:rPr>
          <w:rFonts w:cs="Arial"/>
        </w:rPr>
        <w:t xml:space="preserve"> and</w:t>
      </w:r>
      <w:r w:rsidRPr="00B04351">
        <w:rPr>
          <w:rFonts w:cs="Arial"/>
        </w:rPr>
        <w:t xml:space="preserve"> visitors and to learn how to enroll for special discounts and other benefits.</w:t>
      </w:r>
    </w:p>
    <w:p w14:paraId="2062A30A" w14:textId="77777777" w:rsidR="001C3BD2" w:rsidRDefault="001C3BD2" w:rsidP="001C3BD2">
      <w:pPr>
        <w:rPr>
          <w:rFonts w:cs="Arial"/>
        </w:rPr>
      </w:pPr>
    </w:p>
    <w:p w14:paraId="03156C83" w14:textId="77777777" w:rsidR="001C3BD2" w:rsidRPr="00B04351" w:rsidRDefault="001C3BD2" w:rsidP="001C3BD2">
      <w:pPr>
        <w:rPr>
          <w:rFonts w:cs="Arial"/>
        </w:rPr>
      </w:pPr>
      <w:r w:rsidRPr="00B04351">
        <w:rPr>
          <w:rFonts w:cs="Arial"/>
        </w:rPr>
        <w:t>The bottom line is that the new, all-weather gates promise to be much more reliable than the old ones. There’s no more fumbling around for exact change anymore, and the new rates will generate the revenues required to provide parking and other critical services for our residents, Veterans, tenants and staff.</w:t>
      </w:r>
    </w:p>
    <w:p w14:paraId="67F081B4" w14:textId="77777777" w:rsidR="001C3BD2" w:rsidRPr="00B04351" w:rsidRDefault="001C3BD2" w:rsidP="001C3BD2">
      <w:pPr>
        <w:rPr>
          <w:rFonts w:cs="Arial"/>
        </w:rPr>
      </w:pPr>
    </w:p>
    <w:p w14:paraId="10ACC55D" w14:textId="77777777" w:rsidR="001C3BD2" w:rsidRPr="00B04351" w:rsidRDefault="001C3BD2" w:rsidP="001C3BD2">
      <w:pPr>
        <w:rPr>
          <w:rFonts w:cs="Arial"/>
        </w:rPr>
      </w:pPr>
      <w:r w:rsidRPr="00B04351">
        <w:rPr>
          <w:rFonts w:cs="Arial"/>
        </w:rPr>
        <w:t xml:space="preserve">Best of all, FREE parking for the first 30 minutes means picking up and dropping off passengers won’t cost you – or your </w:t>
      </w:r>
      <w:r>
        <w:rPr>
          <w:rFonts w:cs="Arial"/>
        </w:rPr>
        <w:t>visitors</w:t>
      </w:r>
      <w:r w:rsidRPr="00B04351">
        <w:rPr>
          <w:rFonts w:cs="Arial"/>
        </w:rPr>
        <w:t xml:space="preserve"> – a penny.</w:t>
      </w:r>
    </w:p>
    <w:p w14:paraId="4F1C4BA3" w14:textId="77777777" w:rsidR="001C3BD2" w:rsidRPr="00B04351" w:rsidRDefault="001C3BD2" w:rsidP="001C3BD2">
      <w:pPr>
        <w:rPr>
          <w:rFonts w:cs="Arial"/>
        </w:rPr>
      </w:pPr>
    </w:p>
    <w:p w14:paraId="0B8E97AA" w14:textId="77777777" w:rsidR="001C3BD2" w:rsidRPr="00B04351" w:rsidRDefault="001C3BD2" w:rsidP="001C3BD2">
      <w:pPr>
        <w:rPr>
          <w:rFonts w:cs="Arial"/>
        </w:rPr>
      </w:pPr>
      <w:r w:rsidRPr="00B04351">
        <w:rPr>
          <w:rFonts w:cs="Arial"/>
        </w:rPr>
        <w:t>Many thanks to the members of the Parking Panel and other residents, tenants, visitors and staff who helped guide the development of the new parking system!</w:t>
      </w:r>
    </w:p>
    <w:p w14:paraId="785D1A5D" w14:textId="77777777" w:rsidR="001C3BD2" w:rsidRPr="00B04351" w:rsidRDefault="001C3BD2" w:rsidP="001C3BD2">
      <w:pPr>
        <w:rPr>
          <w:rFonts w:cs="Arial"/>
        </w:rPr>
      </w:pPr>
    </w:p>
    <w:p w14:paraId="26C9582C" w14:textId="24865060" w:rsidR="001C3BD2" w:rsidRDefault="001C3BD2" w:rsidP="001C3BD2">
      <w:pPr>
        <w:rPr>
          <w:rFonts w:cs="Arial"/>
        </w:rPr>
      </w:pPr>
      <w:r w:rsidRPr="00B04351">
        <w:rPr>
          <w:rFonts w:cs="Arial"/>
        </w:rPr>
        <w:t xml:space="preserve">In the coming weeks, in advance of the January 9, 2023 launch of the new parking system, we have extended hours for </w:t>
      </w:r>
      <w:r>
        <w:rPr>
          <w:rFonts w:cs="Arial"/>
        </w:rPr>
        <w:t xml:space="preserve">the </w:t>
      </w:r>
      <w:r w:rsidRPr="00B04351">
        <w:rPr>
          <w:rFonts w:cs="Arial"/>
        </w:rPr>
        <w:t>Support Services office during the parking registration period.</w:t>
      </w:r>
      <w:r>
        <w:rPr>
          <w:rFonts w:cs="Arial"/>
        </w:rPr>
        <w:t xml:space="preserve"> </w:t>
      </w:r>
      <w:r w:rsidRPr="00B04351">
        <w:rPr>
          <w:rFonts w:cs="Arial"/>
        </w:rPr>
        <w:t>Please note the office is closed for lunch every</w:t>
      </w:r>
      <w:r>
        <w:rPr>
          <w:rFonts w:cs="Arial"/>
        </w:rPr>
        <w:t xml:space="preserve"> </w:t>
      </w:r>
      <w:r w:rsidRPr="00B04351">
        <w:rPr>
          <w:rFonts w:cs="Arial"/>
        </w:rPr>
        <w:t>day between 12</w:t>
      </w:r>
      <w:r>
        <w:rPr>
          <w:rFonts w:cs="Arial"/>
        </w:rPr>
        <w:t xml:space="preserve"> </w:t>
      </w:r>
      <w:r w:rsidRPr="00B04351">
        <w:rPr>
          <w:rFonts w:cs="Arial"/>
        </w:rPr>
        <w:t>pm to 1</w:t>
      </w:r>
      <w:r>
        <w:rPr>
          <w:rFonts w:cs="Arial"/>
        </w:rPr>
        <w:t xml:space="preserve"> </w:t>
      </w:r>
      <w:r w:rsidRPr="00B04351">
        <w:rPr>
          <w:rFonts w:cs="Arial"/>
        </w:rPr>
        <w:t xml:space="preserve">pm. </w:t>
      </w:r>
    </w:p>
    <w:p w14:paraId="631F90D3" w14:textId="77777777" w:rsidR="00DE410E" w:rsidRDefault="00DE410E" w:rsidP="00DE410E">
      <w:pPr>
        <w:spacing w:after="160" w:line="259" w:lineRule="auto"/>
        <w:rPr>
          <w:rFonts w:cs="Arial"/>
        </w:rPr>
      </w:pPr>
    </w:p>
    <w:p w14:paraId="160515D8" w14:textId="4DCA40AA" w:rsidR="001C3BD2" w:rsidRPr="00B04351" w:rsidRDefault="001C3BD2" w:rsidP="00DE410E">
      <w:pPr>
        <w:spacing w:after="160" w:line="259" w:lineRule="auto"/>
        <w:rPr>
          <w:rFonts w:cs="Arial"/>
        </w:rPr>
      </w:pPr>
      <w:r w:rsidRPr="00B04351">
        <w:rPr>
          <w:rFonts w:cs="Arial"/>
        </w:rPr>
        <w:t>Visit our dedicated webpage to access information and resources to help with the implementation of the new parking system</w:t>
      </w:r>
      <w:r w:rsidR="00DE410E">
        <w:rPr>
          <w:rFonts w:cs="Arial"/>
        </w:rPr>
        <w:t>.</w:t>
      </w:r>
    </w:p>
    <w:p w14:paraId="06359E00" w14:textId="71040AC3" w:rsidR="001C3BD2" w:rsidRPr="00B04351" w:rsidRDefault="001C3BD2" w:rsidP="001C3BD2">
      <w:pPr>
        <w:rPr>
          <w:rFonts w:cs="Arial"/>
        </w:rPr>
      </w:pPr>
      <w:bookmarkStart w:id="0" w:name="_GoBack"/>
      <w:bookmarkEnd w:id="0"/>
    </w:p>
    <w:p w14:paraId="05D58996" w14:textId="11702F4A" w:rsidR="001C3BD2" w:rsidRPr="00B04351" w:rsidRDefault="001C3BD2" w:rsidP="001C3BD2">
      <w:pPr>
        <w:rPr>
          <w:rFonts w:cs="Arial"/>
        </w:rPr>
      </w:pPr>
      <w:r w:rsidRPr="00B04351">
        <w:rPr>
          <w:rFonts w:cs="Arial"/>
        </w:rPr>
        <w:t>Mary Boutette, C</w:t>
      </w:r>
      <w:r w:rsidR="00DE410E">
        <w:rPr>
          <w:rFonts w:cs="Arial"/>
        </w:rPr>
        <w:t>hief Operating Officer</w:t>
      </w:r>
    </w:p>
    <w:p w14:paraId="436CC63D" w14:textId="55CA9666" w:rsidR="008715CF" w:rsidRPr="00A14EE5" w:rsidRDefault="008715CF" w:rsidP="00A14EE5">
      <w:pPr>
        <w:rPr>
          <w:rFonts w:eastAsia="Times New Roman" w:cs="Arial"/>
          <w:color w:val="000000"/>
          <w:lang w:val="en-US"/>
        </w:rPr>
      </w:pPr>
      <w:r w:rsidRPr="00A14EE5">
        <w:rPr>
          <w:rFonts w:eastAsia="Times New Roman" w:cs="Arial"/>
          <w:color w:val="212121"/>
          <w:lang w:val="en-US"/>
        </w:rPr>
        <w:t> </w:t>
      </w:r>
    </w:p>
    <w:sectPr w:rsidR="008715CF" w:rsidRPr="00A14EE5" w:rsidSect="00A14EE5">
      <w:footerReference w:type="default" r:id="rId7"/>
      <w:headerReference w:type="first" r:id="rId8"/>
      <w:pgSz w:w="12240" w:h="15840"/>
      <w:pgMar w:top="99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1E3C1" w14:textId="77777777" w:rsidR="00E77DDF" w:rsidRDefault="00E77DDF" w:rsidP="00D226AF">
      <w:r>
        <w:separator/>
      </w:r>
    </w:p>
  </w:endnote>
  <w:endnote w:type="continuationSeparator" w:id="0">
    <w:p w14:paraId="3973A356" w14:textId="77777777" w:rsidR="00E77DDF" w:rsidRDefault="00E77DDF" w:rsidP="00D2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2CF2" w14:textId="77777777" w:rsidR="00002CFC" w:rsidRPr="00002CFC" w:rsidRDefault="00002CFC">
    <w:pPr>
      <w:pStyle w:val="Footer"/>
      <w:tabs>
        <w:tab w:val="clear" w:pos="4680"/>
        <w:tab w:val="clear" w:pos="9360"/>
      </w:tabs>
      <w:jc w:val="center"/>
      <w:rPr>
        <w:rFonts w:cs="Arial"/>
        <w:caps/>
        <w:noProof/>
        <w:sz w:val="24"/>
        <w:szCs w:val="24"/>
      </w:rPr>
    </w:pPr>
    <w:r w:rsidRPr="00002CFC">
      <w:rPr>
        <w:rFonts w:cs="Arial"/>
        <w:caps/>
        <w:sz w:val="24"/>
        <w:szCs w:val="24"/>
      </w:rPr>
      <w:fldChar w:fldCharType="begin"/>
    </w:r>
    <w:r w:rsidRPr="00002CFC">
      <w:rPr>
        <w:rFonts w:cs="Arial"/>
        <w:caps/>
        <w:sz w:val="24"/>
        <w:szCs w:val="24"/>
      </w:rPr>
      <w:instrText xml:space="preserve"> PAGE   \* MERGEFORMAT </w:instrText>
    </w:r>
    <w:r w:rsidRPr="00002CFC">
      <w:rPr>
        <w:rFonts w:cs="Arial"/>
        <w:caps/>
        <w:sz w:val="24"/>
        <w:szCs w:val="24"/>
      </w:rPr>
      <w:fldChar w:fldCharType="separate"/>
    </w:r>
    <w:r w:rsidRPr="00002CFC">
      <w:rPr>
        <w:rFonts w:cs="Arial"/>
        <w:caps/>
        <w:noProof/>
        <w:sz w:val="24"/>
        <w:szCs w:val="24"/>
      </w:rPr>
      <w:t>2</w:t>
    </w:r>
    <w:r w:rsidRPr="00002CFC">
      <w:rPr>
        <w:rFonts w:cs="Arial"/>
        <w:caps/>
        <w:noProof/>
        <w:sz w:val="24"/>
        <w:szCs w:val="24"/>
      </w:rPr>
      <w:fldChar w:fldCharType="end"/>
    </w:r>
  </w:p>
  <w:p w14:paraId="673018DA" w14:textId="77777777" w:rsidR="00002CFC" w:rsidRPr="00002CFC" w:rsidRDefault="00002CFC">
    <w:pPr>
      <w:pStyle w:val="Footer"/>
      <w:rPr>
        <w:rFonts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B0080" w14:textId="77777777" w:rsidR="00E77DDF" w:rsidRDefault="00E77DDF" w:rsidP="00D226AF">
      <w:r>
        <w:separator/>
      </w:r>
    </w:p>
  </w:footnote>
  <w:footnote w:type="continuationSeparator" w:id="0">
    <w:p w14:paraId="0A959393" w14:textId="77777777" w:rsidR="00E77DDF" w:rsidRDefault="00E77DDF" w:rsidP="00D2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06B9" w14:textId="29E8504D" w:rsidR="00D226AF" w:rsidRDefault="00D226AF">
    <w:pPr>
      <w:pStyle w:val="Header"/>
    </w:pPr>
    <w:r>
      <w:rPr>
        <w:noProof/>
      </w:rPr>
      <w:drawing>
        <wp:anchor distT="0" distB="0" distL="114300" distR="114300" simplePos="0" relativeHeight="251659264" behindDoc="1" locked="0" layoutInCell="1" allowOverlap="1" wp14:anchorId="505D54CA" wp14:editId="13D7C2B0">
          <wp:simplePos x="0" y="0"/>
          <wp:positionH relativeFrom="margin">
            <wp:posOffset>-914400</wp:posOffset>
          </wp:positionH>
          <wp:positionV relativeFrom="page">
            <wp:posOffset>0</wp:posOffset>
          </wp:positionV>
          <wp:extent cx="7772400" cy="10058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514E"/>
    <w:multiLevelType w:val="hybridMultilevel"/>
    <w:tmpl w:val="ECAAEBF0"/>
    <w:lvl w:ilvl="0" w:tplc="9CBEB12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EA62F24"/>
    <w:multiLevelType w:val="hybridMultilevel"/>
    <w:tmpl w:val="AC98CD56"/>
    <w:lvl w:ilvl="0" w:tplc="EB78D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C1059"/>
    <w:multiLevelType w:val="multilevel"/>
    <w:tmpl w:val="A3DE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5557E"/>
    <w:multiLevelType w:val="hybridMultilevel"/>
    <w:tmpl w:val="FA4CBF46"/>
    <w:lvl w:ilvl="0" w:tplc="10D65804">
      <w:start w:val="1"/>
      <w:numFmt w:val="bullet"/>
      <w:lvlText w:val=""/>
      <w:lvlJc w:val="left"/>
      <w:pPr>
        <w:ind w:left="965" w:hanging="360"/>
      </w:pPr>
      <w:rPr>
        <w:rFonts w:ascii="Symbol" w:hAnsi="Symbol" w:hint="default"/>
        <w:color w:val="C64097"/>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 w15:restartNumberingAfterBreak="0">
    <w:nsid w:val="265957C8"/>
    <w:multiLevelType w:val="hybridMultilevel"/>
    <w:tmpl w:val="CFD81BB8"/>
    <w:lvl w:ilvl="0" w:tplc="2C04EE62">
      <w:start w:val="1"/>
      <w:numFmt w:val="bullet"/>
      <w:lvlText w:val=""/>
      <w:lvlJc w:val="left"/>
      <w:pPr>
        <w:ind w:left="720" w:hanging="360"/>
      </w:pPr>
      <w:rPr>
        <w:rFonts w:ascii="Symbol" w:hAnsi="Symbol" w:hint="default"/>
        <w:color w:val="5F259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9571B0C"/>
    <w:multiLevelType w:val="hybridMultilevel"/>
    <w:tmpl w:val="8076AB26"/>
    <w:lvl w:ilvl="0" w:tplc="2C04EE62">
      <w:start w:val="1"/>
      <w:numFmt w:val="bullet"/>
      <w:lvlText w:val=""/>
      <w:lvlJc w:val="left"/>
      <w:pPr>
        <w:ind w:left="1080" w:hanging="360"/>
      </w:pPr>
      <w:rPr>
        <w:rFonts w:ascii="Symbol" w:hAnsi="Symbol" w:hint="default"/>
        <w:color w:val="5F259F"/>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2B5051E6"/>
    <w:multiLevelType w:val="multilevel"/>
    <w:tmpl w:val="4B44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32FA1"/>
    <w:multiLevelType w:val="hybridMultilevel"/>
    <w:tmpl w:val="8B50FFE8"/>
    <w:lvl w:ilvl="0" w:tplc="04090001">
      <w:start w:val="1"/>
      <w:numFmt w:val="bullet"/>
      <w:lvlText w:val=""/>
      <w:lvlJc w:val="left"/>
      <w:pPr>
        <w:ind w:left="360" w:hanging="360"/>
      </w:pPr>
      <w:rPr>
        <w:rFonts w:ascii="Symbol" w:hAnsi="Symbol" w:hint="default"/>
      </w:rPr>
    </w:lvl>
    <w:lvl w:ilvl="1" w:tplc="0992698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362919"/>
    <w:multiLevelType w:val="hybridMultilevel"/>
    <w:tmpl w:val="BCB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E74FF"/>
    <w:multiLevelType w:val="hybridMultilevel"/>
    <w:tmpl w:val="E016320E"/>
    <w:lvl w:ilvl="0" w:tplc="2C04EE62">
      <w:start w:val="1"/>
      <w:numFmt w:val="bullet"/>
      <w:lvlText w:val=""/>
      <w:lvlJc w:val="left"/>
      <w:pPr>
        <w:ind w:left="720" w:hanging="360"/>
      </w:pPr>
      <w:rPr>
        <w:rFonts w:ascii="Symbol" w:hAnsi="Symbol" w:hint="default"/>
        <w:color w:val="5F259F"/>
      </w:rPr>
    </w:lvl>
    <w:lvl w:ilvl="1" w:tplc="FFFFFFFF">
      <w:start w:val="1"/>
      <w:numFmt w:val="bullet"/>
      <w:lvlText w:val=""/>
      <w:lvlJc w:val="left"/>
      <w:pPr>
        <w:ind w:left="1440" w:hanging="360"/>
      </w:pPr>
      <w:rPr>
        <w:rFonts w:ascii="Symbol" w:hAnsi="Symbol" w:hint="default"/>
        <w:color w:val="C6409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A3255E"/>
    <w:multiLevelType w:val="hybridMultilevel"/>
    <w:tmpl w:val="4DFC13BC"/>
    <w:lvl w:ilvl="0" w:tplc="DA9645C6">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51916AB1"/>
    <w:multiLevelType w:val="hybridMultilevel"/>
    <w:tmpl w:val="A740BDFE"/>
    <w:lvl w:ilvl="0" w:tplc="2C04EE62">
      <w:start w:val="1"/>
      <w:numFmt w:val="bullet"/>
      <w:lvlText w:val=""/>
      <w:lvlJc w:val="left"/>
      <w:pPr>
        <w:ind w:left="1080" w:hanging="360"/>
      </w:pPr>
      <w:rPr>
        <w:rFonts w:ascii="Symbol" w:hAnsi="Symbol" w:hint="default"/>
        <w:color w:val="5F259F"/>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52873E4C"/>
    <w:multiLevelType w:val="hybridMultilevel"/>
    <w:tmpl w:val="4C3030A2"/>
    <w:lvl w:ilvl="0" w:tplc="2C04EE62">
      <w:start w:val="1"/>
      <w:numFmt w:val="bullet"/>
      <w:lvlText w:val=""/>
      <w:lvlJc w:val="left"/>
      <w:pPr>
        <w:ind w:left="720" w:hanging="360"/>
      </w:pPr>
      <w:rPr>
        <w:rFonts w:ascii="Symbol" w:hAnsi="Symbol" w:hint="default"/>
        <w:color w:val="5F259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8F02EC8"/>
    <w:multiLevelType w:val="hybridMultilevel"/>
    <w:tmpl w:val="21AC2DAE"/>
    <w:lvl w:ilvl="0" w:tplc="04090001">
      <w:start w:val="1"/>
      <w:numFmt w:val="bullet"/>
      <w:lvlText w:val=""/>
      <w:lvlJc w:val="left"/>
      <w:pPr>
        <w:ind w:left="720" w:hanging="360"/>
      </w:pPr>
      <w:rPr>
        <w:rFonts w:ascii="Symbol" w:hAnsi="Symbol" w:hint="default"/>
      </w:rPr>
    </w:lvl>
    <w:lvl w:ilvl="1" w:tplc="10D65804">
      <w:start w:val="1"/>
      <w:numFmt w:val="bullet"/>
      <w:lvlText w:val=""/>
      <w:lvlJc w:val="left"/>
      <w:pPr>
        <w:ind w:left="1440" w:hanging="360"/>
      </w:pPr>
      <w:rPr>
        <w:rFonts w:ascii="Symbol" w:hAnsi="Symbol" w:hint="default"/>
        <w:color w:val="C6409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17A54"/>
    <w:multiLevelType w:val="hybridMultilevel"/>
    <w:tmpl w:val="1E90C2FC"/>
    <w:lvl w:ilvl="0" w:tplc="2C04EE62">
      <w:start w:val="1"/>
      <w:numFmt w:val="bullet"/>
      <w:lvlText w:val=""/>
      <w:lvlJc w:val="left"/>
      <w:pPr>
        <w:ind w:left="720" w:hanging="360"/>
      </w:pPr>
      <w:rPr>
        <w:rFonts w:ascii="Symbol" w:hAnsi="Symbol" w:hint="default"/>
        <w:color w:val="5F259F"/>
      </w:rPr>
    </w:lvl>
    <w:lvl w:ilvl="1" w:tplc="FFFFFFFF">
      <w:start w:val="1"/>
      <w:numFmt w:val="bullet"/>
      <w:lvlText w:val=""/>
      <w:lvlJc w:val="left"/>
      <w:pPr>
        <w:ind w:left="1440" w:hanging="360"/>
      </w:pPr>
      <w:rPr>
        <w:rFonts w:ascii="Symbol" w:hAnsi="Symbol" w:hint="default"/>
        <w:color w:val="C6409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D27EA1"/>
    <w:multiLevelType w:val="hybridMultilevel"/>
    <w:tmpl w:val="8FFAF80A"/>
    <w:lvl w:ilvl="0" w:tplc="2C04EE62">
      <w:start w:val="1"/>
      <w:numFmt w:val="bullet"/>
      <w:lvlText w:val=""/>
      <w:lvlJc w:val="left"/>
      <w:pPr>
        <w:ind w:left="1080" w:hanging="360"/>
      </w:pPr>
      <w:rPr>
        <w:rFonts w:ascii="Symbol" w:hAnsi="Symbol" w:hint="default"/>
        <w:color w:val="5F259F"/>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6B3D4640"/>
    <w:multiLevelType w:val="multilevel"/>
    <w:tmpl w:val="6DBC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E2BF7"/>
    <w:multiLevelType w:val="hybridMultilevel"/>
    <w:tmpl w:val="A84C1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60668"/>
    <w:multiLevelType w:val="hybridMultilevel"/>
    <w:tmpl w:val="027A43CC"/>
    <w:lvl w:ilvl="0" w:tplc="2C04EE62">
      <w:start w:val="1"/>
      <w:numFmt w:val="bullet"/>
      <w:lvlText w:val=""/>
      <w:lvlJc w:val="left"/>
      <w:pPr>
        <w:ind w:left="720" w:hanging="360"/>
      </w:pPr>
      <w:rPr>
        <w:rFonts w:ascii="Symbol" w:hAnsi="Symbol" w:hint="default"/>
        <w:color w:val="5F259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E468E"/>
    <w:multiLevelType w:val="hybridMultilevel"/>
    <w:tmpl w:val="E12878B0"/>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0" w15:restartNumberingAfterBreak="0">
    <w:nsid w:val="74E82679"/>
    <w:multiLevelType w:val="hybridMultilevel"/>
    <w:tmpl w:val="73F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5B0456"/>
    <w:multiLevelType w:val="hybridMultilevel"/>
    <w:tmpl w:val="E276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22035"/>
    <w:multiLevelType w:val="hybridMultilevel"/>
    <w:tmpl w:val="6FFA4EC4"/>
    <w:lvl w:ilvl="0" w:tplc="2C04EE62">
      <w:start w:val="1"/>
      <w:numFmt w:val="bullet"/>
      <w:lvlText w:val=""/>
      <w:lvlJc w:val="left"/>
      <w:pPr>
        <w:ind w:left="720" w:hanging="360"/>
      </w:pPr>
      <w:rPr>
        <w:rFonts w:ascii="Symbol" w:hAnsi="Symbol" w:hint="default"/>
        <w:color w:val="5F259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0"/>
  </w:num>
  <w:num w:numId="5">
    <w:abstractNumId w:val="15"/>
  </w:num>
  <w:num w:numId="6">
    <w:abstractNumId w:val="11"/>
  </w:num>
  <w:num w:numId="7">
    <w:abstractNumId w:val="5"/>
  </w:num>
  <w:num w:numId="8">
    <w:abstractNumId w:val="4"/>
  </w:num>
  <w:num w:numId="9">
    <w:abstractNumId w:val="0"/>
  </w:num>
  <w:num w:numId="10">
    <w:abstractNumId w:val="12"/>
  </w:num>
  <w:num w:numId="11">
    <w:abstractNumId w:val="16"/>
  </w:num>
  <w:num w:numId="12">
    <w:abstractNumId w:val="6"/>
  </w:num>
  <w:num w:numId="13">
    <w:abstractNumId w:val="2"/>
  </w:num>
  <w:num w:numId="14">
    <w:abstractNumId w:val="17"/>
  </w:num>
  <w:num w:numId="15">
    <w:abstractNumId w:val="1"/>
  </w:num>
  <w:num w:numId="16">
    <w:abstractNumId w:val="8"/>
  </w:num>
  <w:num w:numId="17">
    <w:abstractNumId w:val="3"/>
  </w:num>
  <w:num w:numId="18">
    <w:abstractNumId w:val="13"/>
  </w:num>
  <w:num w:numId="19">
    <w:abstractNumId w:val="7"/>
  </w:num>
  <w:num w:numId="20">
    <w:abstractNumId w:val="9"/>
  </w:num>
  <w:num w:numId="21">
    <w:abstractNumId w:val="14"/>
  </w:num>
  <w:num w:numId="22">
    <w:abstractNumId w:val="22"/>
  </w:num>
  <w:num w:numId="23">
    <w:abstractNumId w:val="18"/>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AF"/>
    <w:rsid w:val="00002CFC"/>
    <w:rsid w:val="000136DC"/>
    <w:rsid w:val="000273FA"/>
    <w:rsid w:val="00030618"/>
    <w:rsid w:val="00046A5A"/>
    <w:rsid w:val="00055623"/>
    <w:rsid w:val="0006739E"/>
    <w:rsid w:val="00084423"/>
    <w:rsid w:val="00090756"/>
    <w:rsid w:val="001438B7"/>
    <w:rsid w:val="0016732F"/>
    <w:rsid w:val="00171E4B"/>
    <w:rsid w:val="001758F7"/>
    <w:rsid w:val="00181132"/>
    <w:rsid w:val="001A5A80"/>
    <w:rsid w:val="001B53F0"/>
    <w:rsid w:val="001C3BD2"/>
    <w:rsid w:val="001E6DF3"/>
    <w:rsid w:val="002202F2"/>
    <w:rsid w:val="002507F8"/>
    <w:rsid w:val="0025490E"/>
    <w:rsid w:val="002C24E1"/>
    <w:rsid w:val="0034415C"/>
    <w:rsid w:val="003C1941"/>
    <w:rsid w:val="003C3796"/>
    <w:rsid w:val="003C4F51"/>
    <w:rsid w:val="003E1E1A"/>
    <w:rsid w:val="003F2B32"/>
    <w:rsid w:val="004031A3"/>
    <w:rsid w:val="00456B55"/>
    <w:rsid w:val="004A1783"/>
    <w:rsid w:val="004F5651"/>
    <w:rsid w:val="005947F5"/>
    <w:rsid w:val="005D60F6"/>
    <w:rsid w:val="005E2C6B"/>
    <w:rsid w:val="005E4AAF"/>
    <w:rsid w:val="00640EB1"/>
    <w:rsid w:val="00690461"/>
    <w:rsid w:val="006A06EE"/>
    <w:rsid w:val="006A7E74"/>
    <w:rsid w:val="006C4E0C"/>
    <w:rsid w:val="006C666B"/>
    <w:rsid w:val="006D3814"/>
    <w:rsid w:val="007503F0"/>
    <w:rsid w:val="007C4477"/>
    <w:rsid w:val="007C7B47"/>
    <w:rsid w:val="007F2DF9"/>
    <w:rsid w:val="008715CF"/>
    <w:rsid w:val="008808DE"/>
    <w:rsid w:val="008A181B"/>
    <w:rsid w:val="008B6B27"/>
    <w:rsid w:val="008C17D3"/>
    <w:rsid w:val="00937AC4"/>
    <w:rsid w:val="00974C37"/>
    <w:rsid w:val="009A10DD"/>
    <w:rsid w:val="009F72D8"/>
    <w:rsid w:val="00A14EE5"/>
    <w:rsid w:val="00A22D13"/>
    <w:rsid w:val="00A269AD"/>
    <w:rsid w:val="00A3389B"/>
    <w:rsid w:val="00A5142E"/>
    <w:rsid w:val="00A80E3C"/>
    <w:rsid w:val="00AB50A7"/>
    <w:rsid w:val="00B17D3B"/>
    <w:rsid w:val="00B22A8E"/>
    <w:rsid w:val="00B45B41"/>
    <w:rsid w:val="00B62798"/>
    <w:rsid w:val="00BA3794"/>
    <w:rsid w:val="00C87E26"/>
    <w:rsid w:val="00C945DA"/>
    <w:rsid w:val="00CC270C"/>
    <w:rsid w:val="00CD5FF9"/>
    <w:rsid w:val="00CE1ED8"/>
    <w:rsid w:val="00D226AF"/>
    <w:rsid w:val="00D7678F"/>
    <w:rsid w:val="00D8274E"/>
    <w:rsid w:val="00DD61CF"/>
    <w:rsid w:val="00DE410E"/>
    <w:rsid w:val="00DF6060"/>
    <w:rsid w:val="00E27F11"/>
    <w:rsid w:val="00E63C89"/>
    <w:rsid w:val="00E77DDF"/>
    <w:rsid w:val="00E8448E"/>
    <w:rsid w:val="00E94379"/>
    <w:rsid w:val="00EF501D"/>
    <w:rsid w:val="00F3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417EB"/>
  <w15:docId w15:val="{E926628D-B5D1-4D7C-8E80-8271A43D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32F"/>
    <w:pPr>
      <w:spacing w:after="0" w:line="240" w:lineRule="auto"/>
    </w:pPr>
    <w:rPr>
      <w:rFonts w:ascii="Arial" w:hAnsi="Arial" w:cs="Calibri"/>
      <w:lang w:val="en-CA"/>
    </w:rPr>
  </w:style>
  <w:style w:type="paragraph" w:styleId="Heading1">
    <w:name w:val="heading 1"/>
    <w:basedOn w:val="Normal"/>
    <w:next w:val="Normal"/>
    <w:link w:val="Heading1Char"/>
    <w:uiPriority w:val="9"/>
    <w:qFormat/>
    <w:rsid w:val="0016732F"/>
    <w:pPr>
      <w:autoSpaceDE w:val="0"/>
      <w:autoSpaceDN w:val="0"/>
      <w:adjustRightInd w:val="0"/>
      <w:outlineLvl w:val="0"/>
    </w:pPr>
    <w:rPr>
      <w:rFonts w:cs="Arial"/>
      <w:b/>
      <w:bCs/>
      <w:sz w:val="72"/>
      <w:szCs w:val="72"/>
      <w:lang w:val="en-US"/>
    </w:rPr>
  </w:style>
  <w:style w:type="paragraph" w:styleId="Heading2">
    <w:name w:val="heading 2"/>
    <w:basedOn w:val="Normal"/>
    <w:next w:val="Normal"/>
    <w:link w:val="Heading2Char"/>
    <w:uiPriority w:val="9"/>
    <w:unhideWhenUsed/>
    <w:qFormat/>
    <w:rsid w:val="00AB50A7"/>
    <w:pPr>
      <w:autoSpaceDE w:val="0"/>
      <w:autoSpaceDN w:val="0"/>
      <w:adjustRightInd w:val="0"/>
      <w:outlineLvl w:val="1"/>
    </w:pPr>
    <w:rPr>
      <w:rFonts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6AF"/>
    <w:pPr>
      <w:tabs>
        <w:tab w:val="center" w:pos="4680"/>
        <w:tab w:val="right" w:pos="9360"/>
      </w:tabs>
    </w:pPr>
  </w:style>
  <w:style w:type="character" w:customStyle="1" w:styleId="HeaderChar">
    <w:name w:val="Header Char"/>
    <w:basedOn w:val="DefaultParagraphFont"/>
    <w:link w:val="Header"/>
    <w:uiPriority w:val="99"/>
    <w:rsid w:val="00D226AF"/>
  </w:style>
  <w:style w:type="paragraph" w:styleId="Footer">
    <w:name w:val="footer"/>
    <w:basedOn w:val="Normal"/>
    <w:link w:val="FooterChar"/>
    <w:uiPriority w:val="99"/>
    <w:unhideWhenUsed/>
    <w:rsid w:val="00D226AF"/>
    <w:pPr>
      <w:tabs>
        <w:tab w:val="center" w:pos="4680"/>
        <w:tab w:val="right" w:pos="9360"/>
      </w:tabs>
    </w:pPr>
  </w:style>
  <w:style w:type="character" w:customStyle="1" w:styleId="FooterChar">
    <w:name w:val="Footer Char"/>
    <w:basedOn w:val="DefaultParagraphFont"/>
    <w:link w:val="Footer"/>
    <w:uiPriority w:val="99"/>
    <w:rsid w:val="00D226AF"/>
  </w:style>
  <w:style w:type="character" w:styleId="Hyperlink">
    <w:name w:val="Hyperlink"/>
    <w:basedOn w:val="DefaultParagraphFont"/>
    <w:uiPriority w:val="99"/>
    <w:unhideWhenUsed/>
    <w:rsid w:val="001758F7"/>
    <w:rPr>
      <w:color w:val="2965B0"/>
      <w:u w:val="single"/>
    </w:rPr>
  </w:style>
  <w:style w:type="paragraph" w:styleId="ListParagraph">
    <w:name w:val="List Paragraph"/>
    <w:basedOn w:val="Normal"/>
    <w:uiPriority w:val="34"/>
    <w:qFormat/>
    <w:rsid w:val="001758F7"/>
    <w:pPr>
      <w:ind w:left="720"/>
    </w:pPr>
  </w:style>
  <w:style w:type="character" w:styleId="UnresolvedMention">
    <w:name w:val="Unresolved Mention"/>
    <w:basedOn w:val="DefaultParagraphFont"/>
    <w:uiPriority w:val="99"/>
    <w:semiHidden/>
    <w:unhideWhenUsed/>
    <w:rsid w:val="001758F7"/>
    <w:rPr>
      <w:color w:val="605E5C"/>
      <w:shd w:val="clear" w:color="auto" w:fill="E1DFDD"/>
    </w:rPr>
  </w:style>
  <w:style w:type="character" w:customStyle="1" w:styleId="Heading1Char">
    <w:name w:val="Heading 1 Char"/>
    <w:basedOn w:val="DefaultParagraphFont"/>
    <w:link w:val="Heading1"/>
    <w:uiPriority w:val="9"/>
    <w:rsid w:val="0016732F"/>
    <w:rPr>
      <w:rFonts w:ascii="Arial" w:hAnsi="Arial" w:cs="Arial"/>
      <w:b/>
      <w:bCs/>
      <w:sz w:val="72"/>
      <w:szCs w:val="72"/>
    </w:rPr>
  </w:style>
  <w:style w:type="character" w:customStyle="1" w:styleId="Heading2Char">
    <w:name w:val="Heading 2 Char"/>
    <w:basedOn w:val="DefaultParagraphFont"/>
    <w:link w:val="Heading2"/>
    <w:uiPriority w:val="9"/>
    <w:rsid w:val="00AB50A7"/>
    <w:rPr>
      <w:rFonts w:ascii="Arial" w:hAnsi="Arial" w:cs="Arial"/>
      <w:b/>
      <w:bCs/>
      <w:sz w:val="28"/>
      <w:szCs w:val="28"/>
    </w:rPr>
  </w:style>
  <w:style w:type="character" w:styleId="PlaceholderText">
    <w:name w:val="Placeholder Text"/>
    <w:basedOn w:val="DefaultParagraphFont"/>
    <w:uiPriority w:val="99"/>
    <w:semiHidden/>
    <w:rsid w:val="0034415C"/>
    <w:rPr>
      <w:color w:val="808080"/>
    </w:rPr>
  </w:style>
  <w:style w:type="paragraph" w:styleId="NormalWeb">
    <w:name w:val="Normal (Web)"/>
    <w:basedOn w:val="Normal"/>
    <w:uiPriority w:val="99"/>
    <w:unhideWhenUsed/>
    <w:rsid w:val="009A10DD"/>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A10DD"/>
    <w:rPr>
      <w:b/>
      <w:bCs/>
    </w:rPr>
  </w:style>
  <w:style w:type="paragraph" w:customStyle="1" w:styleId="xmsonormal">
    <w:name w:val="x_msonormal"/>
    <w:basedOn w:val="Normal"/>
    <w:rsid w:val="00046A5A"/>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046A5A"/>
    <w:pPr>
      <w:spacing w:before="100" w:beforeAutospacing="1" w:after="100" w:afterAutospacing="1"/>
    </w:pPr>
    <w:rPr>
      <w:rFonts w:ascii="Times New Roman" w:eastAsia="Times New Roman" w:hAnsi="Times New Roman" w:cs="Times New Roman"/>
      <w:sz w:val="24"/>
      <w:szCs w:val="24"/>
    </w:rPr>
  </w:style>
  <w:style w:type="paragraph" w:customStyle="1" w:styleId="xmsonormal0">
    <w:name w:val="xmsonormal"/>
    <w:basedOn w:val="Normal"/>
    <w:rsid w:val="008715CF"/>
    <w:pPr>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7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9649">
      <w:bodyDiv w:val="1"/>
      <w:marLeft w:val="0"/>
      <w:marRight w:val="0"/>
      <w:marTop w:val="0"/>
      <w:marBottom w:val="0"/>
      <w:divBdr>
        <w:top w:val="none" w:sz="0" w:space="0" w:color="auto"/>
        <w:left w:val="none" w:sz="0" w:space="0" w:color="auto"/>
        <w:bottom w:val="none" w:sz="0" w:space="0" w:color="auto"/>
        <w:right w:val="none" w:sz="0" w:space="0" w:color="auto"/>
      </w:divBdr>
      <w:divsChild>
        <w:div w:id="1251541970">
          <w:marLeft w:val="0"/>
          <w:marRight w:val="0"/>
          <w:marTop w:val="0"/>
          <w:marBottom w:val="0"/>
          <w:divBdr>
            <w:top w:val="none" w:sz="0" w:space="0" w:color="auto"/>
            <w:left w:val="none" w:sz="0" w:space="0" w:color="auto"/>
            <w:bottom w:val="none" w:sz="0" w:space="0" w:color="auto"/>
            <w:right w:val="none" w:sz="0" w:space="0" w:color="auto"/>
          </w:divBdr>
        </w:div>
      </w:divsChild>
    </w:div>
    <w:div w:id="410353020">
      <w:bodyDiv w:val="1"/>
      <w:marLeft w:val="0"/>
      <w:marRight w:val="0"/>
      <w:marTop w:val="0"/>
      <w:marBottom w:val="0"/>
      <w:divBdr>
        <w:top w:val="none" w:sz="0" w:space="0" w:color="auto"/>
        <w:left w:val="none" w:sz="0" w:space="0" w:color="auto"/>
        <w:bottom w:val="none" w:sz="0" w:space="0" w:color="auto"/>
        <w:right w:val="none" w:sz="0" w:space="0" w:color="auto"/>
      </w:divBdr>
    </w:div>
    <w:div w:id="551843314">
      <w:bodyDiv w:val="1"/>
      <w:marLeft w:val="0"/>
      <w:marRight w:val="0"/>
      <w:marTop w:val="0"/>
      <w:marBottom w:val="0"/>
      <w:divBdr>
        <w:top w:val="none" w:sz="0" w:space="0" w:color="auto"/>
        <w:left w:val="none" w:sz="0" w:space="0" w:color="auto"/>
        <w:bottom w:val="none" w:sz="0" w:space="0" w:color="auto"/>
        <w:right w:val="none" w:sz="0" w:space="0" w:color="auto"/>
      </w:divBdr>
    </w:div>
    <w:div w:id="1546604156">
      <w:bodyDiv w:val="1"/>
      <w:marLeft w:val="0"/>
      <w:marRight w:val="0"/>
      <w:marTop w:val="0"/>
      <w:marBottom w:val="0"/>
      <w:divBdr>
        <w:top w:val="none" w:sz="0" w:space="0" w:color="auto"/>
        <w:left w:val="none" w:sz="0" w:space="0" w:color="auto"/>
        <w:bottom w:val="none" w:sz="0" w:space="0" w:color="auto"/>
        <w:right w:val="none" w:sz="0" w:space="0" w:color="auto"/>
      </w:divBdr>
    </w:div>
    <w:div w:id="1681351460">
      <w:bodyDiv w:val="1"/>
      <w:marLeft w:val="0"/>
      <w:marRight w:val="0"/>
      <w:marTop w:val="0"/>
      <w:marBottom w:val="0"/>
      <w:divBdr>
        <w:top w:val="none" w:sz="0" w:space="0" w:color="auto"/>
        <w:left w:val="none" w:sz="0" w:space="0" w:color="auto"/>
        <w:bottom w:val="none" w:sz="0" w:space="0" w:color="auto"/>
        <w:right w:val="none" w:sz="0" w:space="0" w:color="auto"/>
      </w:divBdr>
    </w:div>
    <w:div w:id="1682392816">
      <w:bodyDiv w:val="1"/>
      <w:marLeft w:val="0"/>
      <w:marRight w:val="0"/>
      <w:marTop w:val="0"/>
      <w:marBottom w:val="0"/>
      <w:divBdr>
        <w:top w:val="none" w:sz="0" w:space="0" w:color="auto"/>
        <w:left w:val="none" w:sz="0" w:space="0" w:color="auto"/>
        <w:bottom w:val="none" w:sz="0" w:space="0" w:color="auto"/>
        <w:right w:val="none" w:sz="0" w:space="0" w:color="auto"/>
      </w:divBdr>
    </w:div>
    <w:div w:id="1854689137">
      <w:bodyDiv w:val="1"/>
      <w:marLeft w:val="0"/>
      <w:marRight w:val="0"/>
      <w:marTop w:val="0"/>
      <w:marBottom w:val="0"/>
      <w:divBdr>
        <w:top w:val="none" w:sz="0" w:space="0" w:color="auto"/>
        <w:left w:val="none" w:sz="0" w:space="0" w:color="auto"/>
        <w:bottom w:val="none" w:sz="0" w:space="0" w:color="auto"/>
        <w:right w:val="none" w:sz="0" w:space="0" w:color="auto"/>
      </w:divBdr>
    </w:div>
    <w:div w:id="199911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Lilly</dc:creator>
  <cp:keywords/>
  <dc:description/>
  <cp:lastModifiedBy>Microsoft Office User</cp:lastModifiedBy>
  <cp:revision>2</cp:revision>
  <cp:lastPrinted>2022-10-28T18:29:00Z</cp:lastPrinted>
  <dcterms:created xsi:type="dcterms:W3CDTF">2022-12-09T02:54:00Z</dcterms:created>
  <dcterms:modified xsi:type="dcterms:W3CDTF">2022-12-09T02:54:00Z</dcterms:modified>
</cp:coreProperties>
</file>